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36F" w:rsidRPr="00E86942" w:rsidRDefault="008B736F" w:rsidP="00AB6F7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942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8B736F" w:rsidRPr="00E86942" w:rsidRDefault="008B736F" w:rsidP="008B736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942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8B736F" w:rsidRPr="00D8044C" w:rsidRDefault="008B736F" w:rsidP="008B736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36F" w:rsidRDefault="008B736F" w:rsidP="008B736F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6DDF" w:rsidRPr="00DD6DDF" w:rsidRDefault="00DD6DDF" w:rsidP="00DD6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6DD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Приложение № 1</w:t>
      </w:r>
    </w:p>
    <w:p w:rsidR="00DD6DDF" w:rsidRPr="00DD6DDF" w:rsidRDefault="00DD6DDF" w:rsidP="00DD6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6DDF">
        <w:rPr>
          <w:rFonts w:ascii="Times New Roman" w:eastAsia="Times New Roman" w:hAnsi="Times New Roman" w:cs="Times New Roman"/>
          <w:sz w:val="24"/>
          <w:szCs w:val="24"/>
          <w:lang w:eastAsia="en-US"/>
        </w:rPr>
        <w:t>к ООП ООО МБОУ «СОШ№28» г. Грозного</w:t>
      </w:r>
    </w:p>
    <w:p w:rsidR="008B736F" w:rsidRPr="00D8044C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Pr="00A50FF0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Pr="00D8044C" w:rsidRDefault="008B736F" w:rsidP="008B7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36F" w:rsidRPr="00DD6DDF" w:rsidRDefault="008B736F" w:rsidP="008B736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8B736F" w:rsidRPr="00DD6DDF" w:rsidRDefault="008B736F" w:rsidP="008B736F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D6DDF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B736F" w:rsidRPr="00DD6DDF" w:rsidRDefault="008B736F" w:rsidP="008B736F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DD6DDF">
        <w:rPr>
          <w:rFonts w:ascii="Times New Roman" w:hAnsi="Times New Roman" w:cs="Times New Roman"/>
          <w:sz w:val="36"/>
          <w:szCs w:val="36"/>
        </w:rPr>
        <w:t>по учебному предмету</w:t>
      </w:r>
      <w:r w:rsidR="00DD6DDF" w:rsidRPr="00DD6DDF">
        <w:rPr>
          <w:rFonts w:ascii="Times New Roman" w:hAnsi="Times New Roman" w:cs="Times New Roman"/>
          <w:sz w:val="36"/>
          <w:szCs w:val="36"/>
        </w:rPr>
        <w:t xml:space="preserve">  «М</w:t>
      </w:r>
      <w:r w:rsidRPr="00DD6DDF">
        <w:rPr>
          <w:rFonts w:ascii="Times New Roman" w:hAnsi="Times New Roman" w:cs="Times New Roman"/>
          <w:sz w:val="36"/>
          <w:szCs w:val="36"/>
        </w:rPr>
        <w:t>узыка»</w:t>
      </w:r>
    </w:p>
    <w:p w:rsidR="00CC78F7" w:rsidRDefault="00CC78F7" w:rsidP="008B736F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8B736F" w:rsidRPr="00DD6DDF" w:rsidRDefault="008B736F" w:rsidP="008B736F">
      <w:pPr>
        <w:pStyle w:val="a4"/>
        <w:jc w:val="center"/>
        <w:rPr>
          <w:sz w:val="36"/>
          <w:szCs w:val="36"/>
        </w:rPr>
      </w:pPr>
      <w:r w:rsidRPr="00DD6DDF">
        <w:rPr>
          <w:rFonts w:ascii="Times New Roman" w:hAnsi="Times New Roman" w:cs="Times New Roman"/>
          <w:sz w:val="36"/>
          <w:szCs w:val="36"/>
        </w:rPr>
        <w:t>для 5-7 классов</w:t>
      </w:r>
    </w:p>
    <w:p w:rsidR="008B736F" w:rsidRPr="00DD6DDF" w:rsidRDefault="008B736F" w:rsidP="008B736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36F" w:rsidRPr="00D9052E" w:rsidRDefault="008B736F" w:rsidP="008B736F">
      <w:pPr>
        <w:jc w:val="center"/>
        <w:rPr>
          <w:rFonts w:ascii="Times New Roman" w:hAnsi="Times New Roman" w:cs="Times New Roman"/>
          <w:sz w:val="36"/>
          <w:szCs w:val="32"/>
        </w:rPr>
      </w:pPr>
    </w:p>
    <w:p w:rsidR="008B736F" w:rsidRPr="00D9052E" w:rsidRDefault="008B736F" w:rsidP="008B736F">
      <w:pPr>
        <w:jc w:val="center"/>
        <w:rPr>
          <w:rFonts w:ascii="Times New Roman" w:hAnsi="Times New Roman" w:cs="Times New Roman"/>
          <w:sz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6F79" w:rsidRDefault="00AB6F79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Default="008B736F" w:rsidP="008B736F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Pr="00CC78F7" w:rsidRDefault="008B736F" w:rsidP="008B73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ПОЯСНИТЕЛЬНАЯ ЗАПИСКА</w:t>
      </w:r>
    </w:p>
    <w:p w:rsidR="008B736F" w:rsidRPr="00CC78F7" w:rsidRDefault="008B736F" w:rsidP="008B736F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ОБЩАЯ ХАРАКТЕРИСТИКА УЧЕБНОГО ПРЕДМЕТА «МУЗЫКА»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Министерства Просвещения Российской Федерации от 31.05.2021 г.№ 287 «Об утверждении федерального государственного стандарта основного общего образования»),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 Примерной программы воспитания в соответствии с Основной Образовательной Программой основного общего образования, её содержание реализуется в соответствии с годовым календарным планом-графиком школы. В рабочей программе учтены идеи и положения Концепции развития музыкального образования в Российской Федерации.</w:t>
      </w:r>
    </w:p>
    <w:p w:rsidR="008B736F" w:rsidRPr="00CC78F7" w:rsidRDefault="008B736F" w:rsidP="008B7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8B7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ЦЕЛИ ИЗУЧЕНИЯ УЧЕБНОГО ПРЕДМЕТА «МУЗЫКА» 5-7 КЛАССЫ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</w:t>
      </w: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целями</w:t>
      </w: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обучения музыке в 5-7 классах являются: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В процессе конкретизации учебных целей их реализация осуществляется по следующим направлениям: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CC78F7">
        <w:rPr>
          <w:rFonts w:ascii="Times New Roman" w:eastAsia="Times New Roman" w:hAnsi="Times New Roman" w:cs="Times New Roman"/>
          <w:sz w:val="28"/>
          <w:szCs w:val="28"/>
        </w:rPr>
        <w:t>автокоммуникации</w:t>
      </w:r>
      <w:proofErr w:type="spellEnd"/>
      <w:r w:rsidRPr="00CC78F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Основные линии содержания курса</w:t>
      </w: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музыки в 5-7 классах представлены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модуль № 1 «Музыка моего края»;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модуль № 2 «Народное музыкальное творчество России»;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lastRenderedPageBreak/>
        <w:t>модуль № 3 «Музыка народов мира»;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модуль № 4 «Европейская классическая музыка»;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модуль № 5 «Русская классическая музыка»;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модуль № 6 «Истоки и образы русской и европейской духовной музыки»;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модуль № 7 «Современная музыка: основные жанры и направления»;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модуль № 8 «Связь музыки с другими видами искусства»;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модуль № 9 «Жанры музыкального искусства».</w:t>
      </w:r>
    </w:p>
    <w:p w:rsidR="008B736F" w:rsidRPr="00CC78F7" w:rsidRDefault="008B736F" w:rsidP="008B7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8B7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МЕСТО УЧЕБНОГО ПРЕДМЕТА «МУЗЫКА» В УЧЕБНОМ ПЛАНЕ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Настоящей программой предусматривается выделение в учебном плане на изучение музыки в 5 классах 1 учебный час в неделю. Общее количество –34 часа. На изучение музыки </w:t>
      </w:r>
      <w:proofErr w:type="gramStart"/>
      <w:r w:rsidRPr="00CC78F7">
        <w:rPr>
          <w:rFonts w:ascii="Times New Roman" w:eastAsia="Times New Roman" w:hAnsi="Times New Roman" w:cs="Times New Roman"/>
          <w:sz w:val="28"/>
          <w:szCs w:val="28"/>
        </w:rPr>
        <w:t>в  6</w:t>
      </w:r>
      <w:proofErr w:type="gramEnd"/>
      <w:r w:rsidRPr="00CC78F7">
        <w:rPr>
          <w:rFonts w:ascii="Times New Roman" w:eastAsia="Times New Roman" w:hAnsi="Times New Roman" w:cs="Times New Roman"/>
          <w:sz w:val="28"/>
          <w:szCs w:val="28"/>
        </w:rPr>
        <w:t>- 7 классах 1 учебный час в неделю. Общее количество – 17 часа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8B736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ПЛАНИРУЕМЫЕ РЕЗУЛЬТАТЫ ОСВОЕНИЯ УЧЕБНОГО ПРЕДМЕТА «МУЗЫКА» НА УРОВНЕ ОСНОВНОГО ОБЩЕГО ОБРАЗОВАНИЯ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CC78F7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8B736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ЛИЧНОСТНЫЕ РЕЗУЛЬТАТЫ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1. Патриотического воспитания: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осознание российской гражданской идентичности в поли- 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2. Гражданского воспитания: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осознание </w:t>
      </w:r>
      <w:r w:rsidRPr="00CC78F7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3. Духовно-нравственного воспитания: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</w:t>
      </w:r>
      <w:proofErr w:type="gramStart"/>
      <w:r w:rsidRPr="00CC78F7">
        <w:rPr>
          <w:rFonts w:ascii="Times New Roman" w:eastAsia="Times New Roman" w:hAnsi="Times New Roman" w:cs="Times New Roman"/>
          <w:sz w:val="28"/>
          <w:szCs w:val="28"/>
        </w:rPr>
        <w:t>учеб- ной</w:t>
      </w:r>
      <w:proofErr w:type="gramEnd"/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 подготовке внеклассных концертов, фестивалей, конкурсов.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4. Эстетического воспитания: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</w:t>
      </w:r>
      <w:proofErr w:type="gramStart"/>
      <w:r w:rsidRPr="00CC78F7">
        <w:rPr>
          <w:rFonts w:ascii="Times New Roman" w:eastAsia="Times New Roman" w:hAnsi="Times New Roman" w:cs="Times New Roman"/>
          <w:sz w:val="28"/>
          <w:szCs w:val="28"/>
        </w:rPr>
        <w:t>искусства .</w:t>
      </w:r>
      <w:proofErr w:type="gramEnd"/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5. Ценности научного познания: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способа- 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 .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6. Физического воспитания, формирования культуры здоровья и эмоционального благополучия: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sz w:val="28"/>
          <w:szCs w:val="28"/>
        </w:rPr>
        <w:t>признание своего права на ошибку и такого же права другого человека.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lastRenderedPageBreak/>
        <w:t>7. Трудового воспитания: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8. Экологического воспитания: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proofErr w:type="gramStart"/>
      <w:r w:rsidRPr="00CC78F7">
        <w:rPr>
          <w:rFonts w:ascii="Times New Roman" w:eastAsia="Times New Roman" w:hAnsi="Times New Roman" w:cs="Times New Roman"/>
          <w:sz w:val="28"/>
          <w:szCs w:val="28"/>
        </w:rPr>
        <w:t>психо</w:t>
      </w:r>
      <w:proofErr w:type="spellEnd"/>
      <w:r w:rsidRPr="00CC78F7">
        <w:rPr>
          <w:rFonts w:ascii="Times New Roman" w:eastAsia="Times New Roman" w:hAnsi="Times New Roman" w:cs="Times New Roman"/>
          <w:sz w:val="28"/>
          <w:szCs w:val="28"/>
        </w:rPr>
        <w:t>-эмоциональными</w:t>
      </w:r>
      <w:proofErr w:type="gramEnd"/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ресурсами в стрессовой ситуации, воля к победе.</w:t>
      </w:r>
    </w:p>
    <w:p w:rsidR="008B736F" w:rsidRPr="00CC78F7" w:rsidRDefault="008B736F" w:rsidP="00DD6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DD6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МЕТАПРЕДМЕТНЫЕ РЕЗУЛЬТАТЫ </w:t>
      </w:r>
    </w:p>
    <w:p w:rsidR="008B736F" w:rsidRPr="00CC78F7" w:rsidRDefault="008B736F" w:rsidP="00DD6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8B736F" w:rsidRPr="00CC78F7" w:rsidRDefault="008B736F" w:rsidP="00DD6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1. Овладение универсальными познавательными действиями</w:t>
      </w:r>
    </w:p>
    <w:p w:rsidR="008B736F" w:rsidRPr="00CC78F7" w:rsidRDefault="008B736F" w:rsidP="00DD6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Базовые логические действия: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 и характеризовать существенные признаки конкретного музыкального звучания;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обобщать и формулировать выводы по результатам проведённого слухового наблюдения-</w:t>
      </w:r>
      <w:proofErr w:type="gram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исследования .</w:t>
      </w:r>
      <w:proofErr w:type="gramEnd"/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Базовые исследовательские действия: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внутренним слухом за развитием музыкального процесса, «наблюдать» звучание музыки;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вопросы как исследовательский инструмент познания;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информацией: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специфику работы с аудиоинформацией, музыкальными записями;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интонирование для запоминания звуковой информации, музыкальных произведений;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видеоформатах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, текстах, таблицах, схемах;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2. Овладение универсальными коммуникативными действиями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Невербальная коммуникация: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 использовать интонационно-выразительные возможности в ситуации публичного выступления;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Вербальное общение: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условиями и целями общения;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 представлять результаты учебной и творческой деятельности.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Совместная деятельность (сотрудничество):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 психологического опыта, экстраполировать его на другие сферы взаимодействия;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Овладение универсальными регулятивными действиями 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Самоорганизация: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достижение целей через решение ряда последовательных задач частного характера;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наиболее важные проблемы для решения в учебных и жизненных ситуациях;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выбор и брать за него ответственность на себя.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Самоконтроль (рефлексия):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способами самоконтроля,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самомотивации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рефлексии;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адекватную оценку учебной ситуации и предлагать план её изменения;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причины достижения (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) результатов деятельности; понимать причины неудач и уметь предупреждать их, давать оценку приобретённому опыту;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т.д.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Эмоциональный интеллект: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себя и других: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себя и других, не осуждая; проявлять открытость;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невозможность контролировать всё вокруг.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ПРЕДМЕТНЫЕ РЕЗУЛЬТАТЫ 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освоившие основную образовательную программу по предмету «Музыка»: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-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-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8B736F" w:rsidRPr="00CC78F7" w:rsidRDefault="008B736F" w:rsidP="00DD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736F" w:rsidRPr="00CC78F7" w:rsidRDefault="008B736F" w:rsidP="008B73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КУРСА «МУЗЫКА» (ПО ГОДАМ ОБУЧЕНИЯ)</w:t>
      </w:r>
    </w:p>
    <w:p w:rsidR="008B736F" w:rsidRPr="00CC78F7" w:rsidRDefault="008B736F" w:rsidP="008B736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CC78F7">
        <w:rPr>
          <w:rFonts w:ascii="Times New Roman" w:hAnsi="Times New Roman" w:cs="Times New Roman"/>
          <w:b/>
          <w:noProof/>
          <w:sz w:val="28"/>
          <w:szCs w:val="28"/>
        </w:rPr>
        <w:t>5 класс</w:t>
      </w:r>
      <w:r w:rsidR="00DD6DDF" w:rsidRPr="00CC78F7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Pr="00CC78F7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1EABF7AE" wp14:editId="46499CD0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1400" y="3780000"/>
                          <a:ext cx="5029200" cy="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D6DDF" w:rsidRDefault="00DD6DDF" w:rsidP="008B736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ABF7AE" id="Прямоугольник 8" o:spid="_x0000_s1026" style="position:absolute;margin-left:-3pt;margin-top:.4pt;width:0;height:1pt;z-index:25165824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" fillcolor="black" stroked="f">
                <v:textbox inset="2.53958mm,2.53958mm,2.53958mm,2.53958mm">
                  <w:txbxContent>
                    <w:p w:rsidR="00DD6DDF" w:rsidRDefault="00DD6DDF" w:rsidP="008B736F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8B736F" w:rsidRPr="00CC78F7" w:rsidRDefault="008B736F" w:rsidP="008B736F">
      <w:pPr>
        <w:pStyle w:val="1"/>
        <w:jc w:val="both"/>
        <w:rPr>
          <w:sz w:val="28"/>
          <w:szCs w:val="28"/>
        </w:rPr>
      </w:pPr>
      <w:r w:rsidRPr="00CC78F7">
        <w:rPr>
          <w:sz w:val="28"/>
          <w:szCs w:val="28"/>
        </w:rPr>
        <w:t>Модуль «МУЗЫКА МОЕГО КРАЯ»</w:t>
      </w:r>
      <w:r w:rsidR="00DD6DDF" w:rsidRPr="00CC78F7">
        <w:rPr>
          <w:sz w:val="28"/>
          <w:szCs w:val="28"/>
        </w:rPr>
        <w:t>.</w:t>
      </w:r>
    </w:p>
    <w:p w:rsidR="00DD6DDF" w:rsidRPr="00CC78F7" w:rsidRDefault="008B736F" w:rsidP="00DD6DDF">
      <w:pPr>
        <w:spacing w:before="60" w:line="240" w:lineRule="auto"/>
        <w:ind w:left="28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Фольклор — народное творчество</w:t>
      </w:r>
    </w:p>
    <w:p w:rsidR="008B736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DD6DD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Календарный фольклор</w:t>
      </w:r>
    </w:p>
    <w:p w:rsidR="008B736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Календарные обряды, традиционные для данной местности (осенние, зимние, весенние — на выбор учителя).</w:t>
      </w:r>
    </w:p>
    <w:p w:rsidR="008B736F" w:rsidRPr="00CC78F7" w:rsidRDefault="008B736F" w:rsidP="00DD6DDF">
      <w:pPr>
        <w:pStyle w:val="1"/>
        <w:spacing w:before="0" w:beforeAutospacing="0" w:after="0" w:afterAutospacing="0"/>
        <w:ind w:firstLine="422"/>
        <w:jc w:val="both"/>
        <w:rPr>
          <w:sz w:val="28"/>
          <w:szCs w:val="28"/>
        </w:rPr>
      </w:pPr>
      <w:proofErr w:type="spellStart"/>
      <w:r w:rsidRPr="00CC78F7">
        <w:rPr>
          <w:sz w:val="28"/>
          <w:szCs w:val="28"/>
        </w:rPr>
        <w:t>Mодуль</w:t>
      </w:r>
      <w:proofErr w:type="spellEnd"/>
      <w:r w:rsidRPr="00CC78F7">
        <w:rPr>
          <w:sz w:val="28"/>
          <w:szCs w:val="28"/>
        </w:rPr>
        <w:t xml:space="preserve"> «ЕВРОПЕЙСКАЯ КЛАССИЧЕСКАЯ МУЗЫКА»</w:t>
      </w:r>
    </w:p>
    <w:p w:rsidR="00DD6DD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Национальные истоки классической музыки</w:t>
      </w:r>
      <w:r w:rsidR="00DD6DDF" w:rsidRPr="00CC78F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B736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Национальный музыкальный стиль на примере творчества Ф. Шопена, Э. Грига и др.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DD6DD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Музыкант и публика</w:t>
      </w:r>
      <w:r w:rsidR="00DD6DDF" w:rsidRPr="00CC78F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B736F" w:rsidRPr="00CC78F7" w:rsidRDefault="008B736F" w:rsidP="00DD6DDF">
      <w:pPr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DD6DDF" w:rsidRPr="00CC78F7" w:rsidRDefault="00DD6DDF" w:rsidP="00DD6DDF">
      <w:pPr>
        <w:pStyle w:val="1"/>
        <w:spacing w:before="0" w:beforeAutospacing="0" w:after="0" w:afterAutospacing="0"/>
        <w:ind w:firstLine="422"/>
        <w:jc w:val="both"/>
        <w:rPr>
          <w:sz w:val="28"/>
          <w:szCs w:val="28"/>
        </w:rPr>
      </w:pPr>
    </w:p>
    <w:p w:rsidR="00DD6DDF" w:rsidRPr="00CC78F7" w:rsidRDefault="008B736F" w:rsidP="00DD6DDF">
      <w:pPr>
        <w:pStyle w:val="1"/>
        <w:spacing w:before="0" w:beforeAutospacing="0" w:after="0" w:afterAutospacing="0"/>
        <w:ind w:firstLine="422"/>
        <w:jc w:val="both"/>
        <w:rPr>
          <w:b w:val="0"/>
          <w:sz w:val="28"/>
          <w:szCs w:val="28"/>
        </w:rPr>
      </w:pPr>
      <w:r w:rsidRPr="00CC78F7">
        <w:rPr>
          <w:sz w:val="28"/>
          <w:szCs w:val="28"/>
        </w:rPr>
        <w:t xml:space="preserve">Модуль </w:t>
      </w:r>
      <w:r w:rsidRPr="00CC78F7">
        <w:rPr>
          <w:b w:val="0"/>
          <w:sz w:val="28"/>
          <w:szCs w:val="28"/>
        </w:rPr>
        <w:t>«</w:t>
      </w:r>
      <w:r w:rsidRPr="00CC78F7">
        <w:rPr>
          <w:sz w:val="28"/>
          <w:szCs w:val="28"/>
        </w:rPr>
        <w:t>РУССКАЯ КЛАССИЧЕСКАЯ МУЗЫКА</w:t>
      </w:r>
      <w:r w:rsidRPr="00CC78F7">
        <w:rPr>
          <w:b w:val="0"/>
          <w:sz w:val="28"/>
          <w:szCs w:val="28"/>
        </w:rPr>
        <w:t>»</w:t>
      </w:r>
    </w:p>
    <w:p w:rsidR="008B736F" w:rsidRPr="00CC78F7" w:rsidRDefault="008B736F" w:rsidP="00DD6DDF">
      <w:pPr>
        <w:pStyle w:val="1"/>
        <w:spacing w:before="0" w:beforeAutospacing="0" w:after="0" w:afterAutospacing="0"/>
        <w:ind w:firstLine="422"/>
        <w:jc w:val="both"/>
        <w:rPr>
          <w:b w:val="0"/>
          <w:sz w:val="28"/>
          <w:szCs w:val="28"/>
        </w:rPr>
      </w:pPr>
      <w:r w:rsidRPr="00CC78F7">
        <w:rPr>
          <w:i/>
          <w:sz w:val="28"/>
          <w:szCs w:val="28"/>
        </w:rPr>
        <w:t>Образы родной земли</w:t>
      </w:r>
      <w:r w:rsidR="00DD6DDF" w:rsidRPr="00CC78F7">
        <w:rPr>
          <w:i/>
          <w:sz w:val="28"/>
          <w:szCs w:val="28"/>
        </w:rPr>
        <w:t>.</w:t>
      </w:r>
    </w:p>
    <w:p w:rsidR="008B736F" w:rsidRPr="00CC78F7" w:rsidRDefault="008B736F" w:rsidP="00DD6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4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8B736F" w:rsidRPr="00CC78F7" w:rsidRDefault="008B736F" w:rsidP="00DD6DDF">
      <w:pPr>
        <w:spacing w:after="0" w:line="240" w:lineRule="auto"/>
        <w:ind w:left="286"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Русская исполнительская школа</w:t>
      </w:r>
      <w:r w:rsidR="00DD6DDF" w:rsidRPr="00CC78F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B736F" w:rsidRPr="00CC78F7" w:rsidRDefault="008B736F" w:rsidP="00DD6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  <w:r w:rsidR="00DD6DDF"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736F" w:rsidRPr="00CC78F7" w:rsidRDefault="008B736F" w:rsidP="00DD6DDF">
      <w:pPr>
        <w:pStyle w:val="1"/>
        <w:spacing w:before="0" w:beforeAutospacing="0" w:after="0" w:afterAutospacing="0"/>
        <w:ind w:left="57" w:firstLine="422"/>
        <w:jc w:val="both"/>
        <w:rPr>
          <w:b w:val="0"/>
          <w:sz w:val="28"/>
          <w:szCs w:val="28"/>
        </w:rPr>
      </w:pPr>
      <w:r w:rsidRPr="00CC78F7">
        <w:rPr>
          <w:sz w:val="28"/>
          <w:szCs w:val="28"/>
        </w:rPr>
        <w:t xml:space="preserve">Модуль </w:t>
      </w:r>
      <w:r w:rsidRPr="00CC78F7">
        <w:rPr>
          <w:b w:val="0"/>
          <w:sz w:val="28"/>
          <w:szCs w:val="28"/>
        </w:rPr>
        <w:t>«</w:t>
      </w:r>
      <w:r w:rsidRPr="00CC78F7">
        <w:rPr>
          <w:sz w:val="28"/>
          <w:szCs w:val="28"/>
        </w:rPr>
        <w:t>СВЯЗЬ МУЗЫКИ С ДРУГИМИ ВИДАМИ ИСКУССТВА</w:t>
      </w:r>
      <w:r w:rsidRPr="00CC78F7">
        <w:rPr>
          <w:b w:val="0"/>
          <w:sz w:val="28"/>
          <w:szCs w:val="28"/>
        </w:rPr>
        <w:t>»</w:t>
      </w:r>
    </w:p>
    <w:p w:rsidR="008B736F" w:rsidRPr="00CC78F7" w:rsidRDefault="008B736F" w:rsidP="00DD6DDF">
      <w:pPr>
        <w:spacing w:after="0" w:line="240" w:lineRule="auto"/>
        <w:ind w:left="57"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>Музыка и литература</w:t>
      </w:r>
      <w:r w:rsidR="00DD6DDF" w:rsidRPr="00CC78F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B736F" w:rsidRPr="00CC78F7" w:rsidRDefault="008B736F" w:rsidP="00DD6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Колокольность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музыке русских композиторов. Единство слова и музыки в вокальных жанрах (песня, </w:t>
      </w:r>
      <w:proofErr w:type="spellStart"/>
      <w:proofErr w:type="gram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романс,кантата</w:t>
      </w:r>
      <w:proofErr w:type="spellEnd"/>
      <w:proofErr w:type="gram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DD6DDF" w:rsidRPr="00CC78F7" w:rsidRDefault="00DD6DDF" w:rsidP="00DD6DDF">
      <w:pPr>
        <w:spacing w:after="0" w:line="240" w:lineRule="auto"/>
        <w:ind w:left="57"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B736F" w:rsidRPr="00CC78F7" w:rsidRDefault="007919E1" w:rsidP="00DD6DDF">
      <w:pPr>
        <w:spacing w:after="0" w:line="240" w:lineRule="auto"/>
        <w:ind w:left="57" w:firstLine="4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B736F" w:rsidRPr="00CC78F7">
        <w:rPr>
          <w:rFonts w:ascii="Times New Roman" w:eastAsia="Times New Roman" w:hAnsi="Times New Roman" w:cs="Times New Roman"/>
          <w:i/>
          <w:sz w:val="28"/>
          <w:szCs w:val="28"/>
        </w:rPr>
        <w:t>Музыка и живопись</w:t>
      </w:r>
      <w:r w:rsidR="00DD6DDF" w:rsidRPr="00CC78F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B736F" w:rsidRPr="00CC78F7" w:rsidRDefault="008B736F" w:rsidP="00DD6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firstLine="4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Молитва, хорал, песнопение, духовный стих. Образы духовной музыки в творчестве композиторов-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классиковВыразительные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музыкального и изобразительного искусства. Аналогии: ритм, композиция, линия — мелодия, пятно — созвучие, колорит — тембр,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светлотность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динамика и т. д. Программная музыка. Импрессионизм (на примере творчества французских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клавесинистов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D6DDF"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Дебюсси, А.К.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Лядова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др.).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  <w:r w:rsidR="00DD6DDF"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«НАРОДНОЕ МУЗЫКАЛЬНОЕ ТВОРЧЕСТВО РОССИИ»</w:t>
      </w:r>
      <w:r w:rsidR="00DD6DDF"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Россия – наш общий дом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Фольклорные жанры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Общее и особенное в фольклоре народов России: лирика, эпос, танец.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Фольклор в творчестве профессиональных композиторов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Mодуль</w:t>
      </w:r>
      <w:proofErr w:type="spellEnd"/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«ЕВРОПЕЙСКАЯ КЛАССИЧЕСКАЯ МУЗЫКА»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Музыка – зеркало эпохи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Полифонический и гомофонно-гармонический склад на примере творчества И.С. Баха и Л.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Бетховена.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Музыкальный образ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Героические об​разы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Бетховена, Ф. Шуберта и др.). Стили классицизм и романтизм (круг основных образов, характерных интонаций, жанров).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Модуль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РУССКАЯ КЛАССИЧЕСКАЯ МУЗЫКА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Золотой век русской культуры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Светская музыка российского дворянства XIX века: музыкальные салоны, домашнее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балы, театры. Увлечение западным искусством, появление своих гениев. Синтез </w:t>
      </w:r>
      <w:proofErr w:type="gram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западно-европейской</w:t>
      </w:r>
      <w:proofErr w:type="gram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История страны и народа в музыке русских композиторов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членов «Могучей кучки», С. С. Прокофьева, Г. В. Свиридова и др.).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«ЖАНРЫ МУЗЫКАЛЬНОГО ИСКУССТВА»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Камерная музыка </w:t>
      </w:r>
    </w:p>
    <w:p w:rsidR="008B736F" w:rsidRPr="00CC78F7" w:rsidRDefault="008B736F" w:rsidP="008B73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камерной вокальной музыки (песня, романс, вокализ и др.). Инструментальная миниатюра (вальс, ноктюрн, прелюдия, каприс и др.).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Одночастная, двухчастная, трёхчастная репризная форма. Куплетная форма.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Циклические формы и жанры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Сюита, цикл миниатюр (вокальных, инструментальных).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контраста.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Прелюдия и фуга.</w:t>
      </w:r>
      <w:r w:rsidRPr="00CC78F7">
        <w:rPr>
          <w:rFonts w:ascii="Times New Roman" w:hAnsi="Times New Roman" w:cs="Times New Roman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Соната, концерт: трёхчастная форма, контраст основных тем, разработочный принцип развития.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  <w:r w:rsidRPr="00CC78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«МУЗЫКА НАРОДОВ МИРА»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 — древнейший язык человечества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Археологические находки, легенды и сказания о музыке древних. Древняя Греция –колыбель европейской культуры (театр, хор, оркестр, лады, учение о гармонии и др.).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Музыкальный фольклор народов Европы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Mодуль</w:t>
      </w:r>
      <w:proofErr w:type="spellEnd"/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«ЕВРОПЕЙСКАЯ КЛАССИЧЕСКАЯ МУЗЫКА»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Музыкальная драматургия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музыкальных образов. Музыкальная тема. Принципы музыкального развития: повтор, контраст, разработка. Музыкальная форма – строение музыкального произведения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 «СВЯЗЬ МУЗЫКИ С ДРУГИМИ ВИДАМИ ИСКУССТВА»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 и театр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 к драматическому спектаклю (на примере творчества Э. Грига, Л.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Бетховена, А.Г.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Шнитке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, Д.Д. Шостаковича и др.). Единство музыки, драматургии, сценической живописи, хореографии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 кино и телевидения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Роджерса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Лоу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Г. Гладкова, А.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Шнитке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 «ЖАНРЫ МУЗЫКАЛЬНОГО ИСКУССТВА»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Симфоническая музыка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Одночастные симфонические жанры (увертюра, картина). Симфония.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 «ИСТОКИ И ОБРАЗЫ РУССКОЙ И ЕВРОПЕЙСКОЙ ДУХОВНОЙ МУЗЫКИ»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Храмовый синтез искусств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 православного и католического богослужения (колокола, пение a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capella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пение в сопровождении органа). Основные жанры, традиции. Образы Христа, Богородицы, Рождества, Воскресения.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Развитие церковной музыки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д’Ареццо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партесное</w:t>
      </w:r>
      <w:proofErr w:type="spell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Музыкальные жанры богослужения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ПРЕДМЕТНЫЕ РЕЗУЛЬТАТЫ ОСВОЕНИЯ РАБОЧЕЙ ПРОГРАММЫ КУРСА «МУЗЫКА» (ПО ГОДАМ ОБУЧЕНИЯ)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19E1" w:rsidRPr="00CC78F7" w:rsidRDefault="007919E1" w:rsidP="007919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освоившие основную образовательную программу по предмету «Музыка»: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7919E1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8B736F" w:rsidRPr="00CC78F7" w:rsidRDefault="008B736F" w:rsidP="007919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8B736F" w:rsidRPr="00CC78F7" w:rsidRDefault="008B736F" w:rsidP="007919E1">
      <w:pPr>
        <w:pStyle w:val="1"/>
        <w:spacing w:after="0" w:afterAutospacing="0"/>
        <w:ind w:left="286"/>
        <w:jc w:val="both"/>
        <w:rPr>
          <w:sz w:val="28"/>
          <w:szCs w:val="28"/>
        </w:rPr>
      </w:pPr>
      <w:r w:rsidRPr="00CC78F7">
        <w:rPr>
          <w:sz w:val="28"/>
          <w:szCs w:val="28"/>
        </w:rPr>
        <w:t>Модуль «Музыка моего края»: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музыкальные традиции своей республики, края, народа;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8B736F" w:rsidRPr="00CC78F7" w:rsidRDefault="008B736F" w:rsidP="007919E1">
      <w:pPr>
        <w:pStyle w:val="a5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и оценивать образцы музыкального фольклора и сочинения композиторов своей малой родины.</w:t>
      </w:r>
    </w:p>
    <w:p w:rsidR="008B736F" w:rsidRPr="00CC78F7" w:rsidRDefault="008B736F" w:rsidP="008B736F">
      <w:pPr>
        <w:pStyle w:val="1"/>
        <w:ind w:left="286"/>
        <w:jc w:val="both"/>
        <w:rPr>
          <w:sz w:val="28"/>
          <w:szCs w:val="28"/>
        </w:rPr>
      </w:pPr>
      <w:r w:rsidRPr="00CC78F7">
        <w:rPr>
          <w:sz w:val="28"/>
          <w:szCs w:val="28"/>
        </w:rPr>
        <w:t>Модуль «Европейская классическая музыка»: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(в том числе фрагментарно) сочинения композиторов-классиков;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736F" w:rsidRPr="00CC78F7" w:rsidRDefault="008B736F" w:rsidP="007919E1">
      <w:pPr>
        <w:pStyle w:val="a5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B736F" w:rsidRPr="00CC78F7" w:rsidRDefault="008B736F" w:rsidP="008B736F">
      <w:pPr>
        <w:pStyle w:val="1"/>
        <w:ind w:left="286"/>
        <w:jc w:val="both"/>
        <w:rPr>
          <w:sz w:val="28"/>
          <w:szCs w:val="28"/>
        </w:rPr>
      </w:pPr>
      <w:r w:rsidRPr="00CC78F7">
        <w:rPr>
          <w:sz w:val="28"/>
          <w:szCs w:val="28"/>
        </w:rPr>
        <w:t>Модуль «Русская классическая музыка»: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736F" w:rsidRPr="00CC78F7" w:rsidRDefault="008B736F" w:rsidP="007919E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композиторов-классиков, приводить</w:t>
      </w:r>
      <w:r w:rsidR="007919E1"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наиболее известных сочинений.</w:t>
      </w:r>
    </w:p>
    <w:p w:rsidR="008B736F" w:rsidRPr="00CC78F7" w:rsidRDefault="008B736F" w:rsidP="008B736F">
      <w:pPr>
        <w:pStyle w:val="1"/>
        <w:ind w:left="286"/>
        <w:jc w:val="both"/>
        <w:rPr>
          <w:sz w:val="28"/>
          <w:szCs w:val="28"/>
        </w:rPr>
      </w:pPr>
      <w:r w:rsidRPr="00CC78F7">
        <w:rPr>
          <w:sz w:val="28"/>
          <w:szCs w:val="28"/>
        </w:rPr>
        <w:t>Модуль «Связь музыки с другими видами искусства»: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стилевые и жанровые параллели между музыкой и другими видами искусств; </w:t>
      </w:r>
    </w:p>
    <w:p w:rsidR="007919E1" w:rsidRPr="00CC78F7" w:rsidRDefault="008B736F" w:rsidP="007919E1">
      <w:pPr>
        <w:pStyle w:val="a5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</w:t>
      </w:r>
      <w:r w:rsidR="007919E1"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8B736F" w:rsidRPr="00CC78F7" w:rsidRDefault="008B736F" w:rsidP="007919E1">
      <w:pPr>
        <w:pStyle w:val="a5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8B736F" w:rsidRPr="00CC78F7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4" w:right="101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736F" w:rsidRPr="00CC78F7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4" w:right="10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«Народное музыкальное творчество России»:</w:t>
      </w:r>
    </w:p>
    <w:p w:rsidR="007919E1" w:rsidRPr="00CC78F7" w:rsidRDefault="008B736F" w:rsidP="007919E1">
      <w:pPr>
        <w:pStyle w:val="a5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7919E1" w:rsidRPr="00CC78F7" w:rsidRDefault="008B736F" w:rsidP="007919E1">
      <w:pPr>
        <w:pStyle w:val="a5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и исполнять произведения различных жанров фольклорной музыки;</w:t>
      </w:r>
    </w:p>
    <w:p w:rsidR="007919E1" w:rsidRPr="00CC78F7" w:rsidRDefault="008B736F" w:rsidP="007919E1">
      <w:pPr>
        <w:pStyle w:val="a5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B736F" w:rsidRPr="00CC78F7" w:rsidRDefault="008B736F" w:rsidP="007919E1">
      <w:pPr>
        <w:pStyle w:val="a5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«Европейская классическая музыка»:</w:t>
      </w:r>
    </w:p>
    <w:p w:rsidR="007919E1" w:rsidRPr="00CC78F7" w:rsidRDefault="008B736F" w:rsidP="007919E1">
      <w:pPr>
        <w:pStyle w:val="a5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7919E1" w:rsidRPr="00CC78F7" w:rsidRDefault="008B736F" w:rsidP="007919E1">
      <w:pPr>
        <w:pStyle w:val="a5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919E1" w:rsidRPr="00CC78F7" w:rsidRDefault="008B736F" w:rsidP="007919E1">
      <w:pPr>
        <w:pStyle w:val="a5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(в том числе фрагментарно) сочинения композиторов-классиков;</w:t>
      </w:r>
    </w:p>
    <w:p w:rsidR="007919E1" w:rsidRPr="00CC78F7" w:rsidRDefault="008B736F" w:rsidP="007919E1">
      <w:pPr>
        <w:pStyle w:val="a5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736F" w:rsidRPr="00CC78F7" w:rsidRDefault="008B736F" w:rsidP="007919E1">
      <w:pPr>
        <w:pStyle w:val="a5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«Русская классическая музыка»: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(в том числе фрагментарно, отдельными темами) сочинения русских композиторов;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«Жанры музыкального искусства»: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рассуждать о круге образов и средствах их воплощения, типичных для данного жанра;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736F" w:rsidRPr="00CC78F7" w:rsidRDefault="008B736F" w:rsidP="008B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«Музыка народов мира»: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на слух музыкальные произведения, относящиеся к </w:t>
      </w:r>
      <w:proofErr w:type="gramStart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западно-европейской</w:t>
      </w:r>
      <w:proofErr w:type="gramEnd"/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, латино-американской,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и исполнять произведения различных жанров фольклорной музыки;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«Европейская классическая музыка»: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(в том числе фрагментарно) сочинения композиторов-классиков;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«Жанры музыкального искусства»: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рассуждать о круге образов и средствах их воплощения, типичных для данного жанра;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«Истоки и образы русской и европейской духовной музыки»: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характеризовать жанры и произведения русской и европейской духовной музыки;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исполнять произведения русской и европейской духовной музыки;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сочинений духовной музыки, называть их автора.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Модуль «Связь музыки с другими видами искусства»: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стилевые и жанровые параллели между музыкой и другими видами искусств;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анализировать средства выразительности разных видов искусств;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8B736F" w:rsidRPr="00CC78F7" w:rsidRDefault="008B736F" w:rsidP="008B7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B736F" w:rsidRPr="00CC78F7" w:rsidSect="00DD6DDF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C78F7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8B736F" w:rsidRDefault="008B736F" w:rsidP="008B736F">
      <w:pPr>
        <w:tabs>
          <w:tab w:val="left" w:pos="1817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10E45B8B" wp14:editId="2398927A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55063" y="3780000"/>
                          <a:ext cx="7381875" cy="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D6DDF" w:rsidRDefault="00DD6DDF" w:rsidP="008B736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45B8B" id="Прямоугольник 9" o:spid="_x0000_s1027" style="position:absolute;margin-left:-3pt;margin-top:.4pt;width:0;height:1pt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" fillcolor="black" stroked="f">
                <v:textbox inset="2.53958mm,2.53958mm,2.53958mm,2.53958mm">
                  <w:txbxContent>
                    <w:p w:rsidR="00DD6DDF" w:rsidRDefault="00DD6DDF" w:rsidP="008B736F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8B736F" w:rsidRPr="008B736F" w:rsidRDefault="008B736F" w:rsidP="008B736F">
      <w:pPr>
        <w:rPr>
          <w:rFonts w:ascii="Times New Roman" w:eastAsia="Times New Roman" w:hAnsi="Times New Roman" w:cs="Times New Roman"/>
          <w:b/>
        </w:rPr>
      </w:pPr>
      <w:r w:rsidRPr="008B736F">
        <w:rPr>
          <w:rFonts w:ascii="Times New Roman" w:eastAsia="Times New Roman" w:hAnsi="Times New Roman" w:cs="Times New Roman"/>
          <w:b/>
        </w:rPr>
        <w:t>5 класс</w:t>
      </w:r>
    </w:p>
    <w:tbl>
      <w:tblPr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938"/>
        <w:gridCol w:w="1375"/>
        <w:gridCol w:w="1410"/>
        <w:gridCol w:w="8"/>
        <w:gridCol w:w="1349"/>
        <w:gridCol w:w="1405"/>
        <w:gridCol w:w="865"/>
        <w:gridCol w:w="2810"/>
        <w:gridCol w:w="1081"/>
        <w:gridCol w:w="2054"/>
      </w:tblGrid>
      <w:tr w:rsidR="008B736F" w:rsidTr="00645A44">
        <w:trPr>
          <w:trHeight w:val="333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6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Репертуар</w:t>
            </w:r>
          </w:p>
        </w:tc>
        <w:tc>
          <w:tcPr>
            <w:tcW w:w="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2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8B736F" w:rsidTr="00645A44">
        <w:trPr>
          <w:trHeight w:val="525"/>
        </w:trPr>
        <w:tc>
          <w:tcPr>
            <w:tcW w:w="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контрольные </w:t>
            </w:r>
          </w:p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практические</w:t>
            </w:r>
          </w:p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слушания</w:t>
            </w:r>
          </w:p>
        </w:tc>
        <w:tc>
          <w:tcPr>
            <w:tcW w:w="1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пения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proofErr w:type="spellStart"/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8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8B736F" w:rsidTr="00DD6DDF">
        <w:trPr>
          <w:trHeight w:val="333"/>
        </w:trPr>
        <w:tc>
          <w:tcPr>
            <w:tcW w:w="1550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Pr="00645A44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5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 1. Музыка моего края</w:t>
            </w:r>
          </w:p>
        </w:tc>
      </w:tr>
      <w:tr w:rsidR="008B736F" w:rsidTr="00645A44">
        <w:trPr>
          <w:trHeight w:val="244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Фольклор — народное творчество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"Кикимора" Н.А. Римский- Корсаков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Шехеразада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"Я на камушке сижу"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"Уж, ты поле мое" "Не одна-то ли во поле дороженька"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со звучанием фольклорных образцов в аудио- и видеозаписи.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 слух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принадлежности к народной или композиторской музыке; ; исполнительского состава (вокального, инструментального, смешанного); ; жанра, основного настроения, характера музыки.;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 и исполнение народных песен, танцев, инструментальных наигрышей, фольклорных игр;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645A44">
        <w:trPr>
          <w:trHeight w:val="206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Календарный фольклор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весенняя хороводная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Заплетися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плетень"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"Ах ты, ноченька"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весенняя хороводная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Заплетися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плетень"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"Ах ты, ноченька"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символикой календарных обрядов, поиск информации о соответствующих фольклорных традициях.;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 и исполнение народных песен, танцев.;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фольклорного обряда или его фрагмента. Участие в народном гулянии, празднике на улицах своего города, посёлка;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DD6DDF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736F" w:rsidTr="00DD6DDF">
        <w:trPr>
          <w:trHeight w:val="333"/>
        </w:trPr>
        <w:tc>
          <w:tcPr>
            <w:tcW w:w="1550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Русская классическая музыка</w:t>
            </w:r>
          </w:p>
        </w:tc>
      </w:tr>
    </w:tbl>
    <w:p w:rsidR="008B736F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W w:w="1550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909"/>
        <w:gridCol w:w="992"/>
        <w:gridCol w:w="1822"/>
        <w:gridCol w:w="1357"/>
        <w:gridCol w:w="1405"/>
        <w:gridCol w:w="865"/>
        <w:gridCol w:w="2810"/>
        <w:gridCol w:w="1081"/>
        <w:gridCol w:w="2054"/>
      </w:tblGrid>
      <w:tr w:rsidR="008B736F" w:rsidTr="00DD6DDF">
        <w:trPr>
          <w:trHeight w:val="383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1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Образы родной земли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Произведения М. И. Глинки,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Рахманинова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В. А. Гаврилина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и романсы русских композиторов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Дубравин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"Родная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земля" П.И. Чайковский "Осень",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Серебренников "Осенней песенки слова"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Песни и романсы русских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композиторов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Дубравин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"Родная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земля" П.И. Чайковский "Осень",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Серебренников "Осенней песенки слова"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 РФ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Повторение, обобщение опыта 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фольклору.; Разучивание, исполнение не менее одного вокального произведения,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сочинённого русским композитором- классиком.;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Рисование по мотивам прослушанных музыкальных произведений.; Посещение концерта классической музыки, в программу которого входят произведения русских композиторов;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645A44">
        <w:trPr>
          <w:trHeight w:val="1538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исполнительская школа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Первый концерт Паганини в авторской редакции.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Хачатурян "Концерт- рапсодия"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Чайковский. Концерт № 1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ф-но с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оркестром (ΙΙ ч., ΙΙΙ ч.).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Песнги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 Новому году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Славкин "Снег"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Новому году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Славкин "Снег"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Слушание одних и тех же произведений в исполнении разных музыкантов, оценка особенностей интерпретации.;</w:t>
            </w:r>
          </w:p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домашней фоно- и видеотеки из понравившихся произведений.; Дискуссия на тему «Исполнитель —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соавтор композитора».; Исследовательские проекты, посвящённые биографиям известных отечественных исполнителей классической музыки;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64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DD6DDF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736F" w:rsidTr="00DD6DDF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Европейская классическая музыка</w:t>
            </w:r>
          </w:p>
        </w:tc>
      </w:tr>
    </w:tbl>
    <w:p w:rsidR="008B736F" w:rsidRDefault="008B736F" w:rsidP="008B736F">
      <w:pPr>
        <w:spacing w:after="0" w:line="240" w:lineRule="auto"/>
        <w:rPr>
          <w:sz w:val="20"/>
          <w:szCs w:val="20"/>
        </w:rPr>
        <w:sectPr w:rsidR="008B736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B736F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8B736F" w:rsidTr="008B736F">
        <w:trPr>
          <w:trHeight w:val="197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Национальные истоки классической музыки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Шопен. Вальс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6 (ре бемоль мажор). Вальс № 7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диез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минор). Вальс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10 (си минор). Мазурка № 1.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Мазурка № 47.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Мазурка № 48. Полонез (ля мажор).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Ноктюрн фа минор. Этюд № 12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минор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Полонез (ля мажор)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Э. Григ. Музыка к драме Г. Ибсена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«Пер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Гюнт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(Песня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Сольвейг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«Смерть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»). Соната для виолончели и фортепиано» (Ι часть).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Песни к Дню защитника Отечества Григ "Песня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Сольвейг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 В.А. Моцарт "Откуда приятный и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нежный тот звон"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Песни к "Дню защитника Отечества" Григ "Песня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Сольвейг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В.А. Моцарт "Откуда приятный и нежный тот звон"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Исследовательские проекты о творчестве европейских композиторов- классиков, представителей национальных школ.;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Просмотр художественных и документальных фильмов о творчестве выдающих европейских композиторов с последующим обсуждением в классе.; Посещение концерта классической музыки, балета, драматического спектакля;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</w:tbl>
    <w:p w:rsidR="008B736F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8B736F" w:rsidTr="008B736F">
        <w:trPr>
          <w:trHeight w:val="325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Музыкант и публика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Н.Пагани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«Каприс №24», Этюд № 6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Лист. Венгерская рапсодия № 2 В. Моцарт.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Фантазия для фортепиано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минор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Фантазия для фортепиано ре минор. Соната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мажор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Ι ч.).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«Маленькая ночная серенада» (Рондо). Симфония №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 Симфония № 41 (фрагмент ΙΙ ч.). Реквием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(«</w:t>
            </w:r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Dies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ire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Lacrimoza</w:t>
            </w:r>
            <w:proofErr w:type="spellEnd"/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»).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Соната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11 (</w:t>
            </w:r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B7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III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D6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.).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Фрагменты из оперы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«Волшебная флейта». Мотет</w:t>
            </w:r>
          </w:p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corpus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В.А. Моцарт "Откуда приятный и нежный тот звон" Г. Струве "Музыка"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В.А. Моцарт "Откуда приятный и нежный тот звон"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Струве "Музыка"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Знакомство с образцами виртуозной музыки. Размышление над фактами биографий великих музыкантов — как любимцев публики, так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непóнятых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современниками.;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на слух мелодий, интонаций, ритмов, элементов музыкального языка изучаемых классических произведений, умение напеть их, наиболее яркие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интонации.;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и соблюдение общепринятых норм слушания музыки, правил поведения в концертном зале, театре оперы и балета.;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с интерактивной картой (география путешествий, гастролей), лентой времени (имена, факты, явления, музыкальные произведения).; Посещение концерта классической музыки с последующим обсуждением в классе.;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тематической подборки музыкальных произведений для домашнего прослушивания;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DD6DDF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736F" w:rsidTr="00DD6DDF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Связь музыки с другими видами искусства</w:t>
            </w:r>
          </w:p>
        </w:tc>
      </w:tr>
      <w:tr w:rsidR="008B736F" w:rsidTr="008B736F">
        <w:trPr>
          <w:trHeight w:val="84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 и литература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Шуберт. Вокальный цикл на ст. В.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Мюллера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«Прекрасная мельничиха» («В путь»). «Лесной царь» (ст. И. Гете).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«Шарманщик» (ст. В Мюллера»).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«Серенада» (сл.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Рельштаба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перевод Н. Огарева).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В.А. Гаврилин "Перезвоны"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С. Старобинский "Песенка о словах"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Куклина "Песенка о песенке"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С. Старобинский "Песенка о словах"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Куклина "Песенка о песенке"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образцами вокальной и инструментальной музыки.; Импровизация, сочинение мелодий на основе стихотворных строк, сравнение своих вариантов с мелодиями, сочинёнными композиторами (метод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«Сочинение сочинённого»).; Сочинение рассказа, стихотворения под впечатлением от восприятия инструментального музыкального произведения.;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Рисование образов программной музыки.;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</w:tbl>
    <w:p w:rsidR="008B736F" w:rsidRDefault="008B736F" w:rsidP="008B73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1105"/>
        <w:gridCol w:w="683"/>
        <w:gridCol w:w="1935"/>
        <w:gridCol w:w="1357"/>
        <w:gridCol w:w="1405"/>
        <w:gridCol w:w="865"/>
        <w:gridCol w:w="2810"/>
        <w:gridCol w:w="1081"/>
        <w:gridCol w:w="2054"/>
      </w:tblGrid>
      <w:tr w:rsidR="008B736F" w:rsidTr="008B736F">
        <w:trPr>
          <w:trHeight w:val="3678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 и живопись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Чюрленис. Прелюдия ре минор. Прелюдия ми минор.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Прелюдия ля минор.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Симфоническая поэма  «Море».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Фрески Софии Киевской (концертная симфония для арфы с оркестром) (фрагменты по усмотрению учителя). «Мой край тополиный» (сл.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Векшегоновой).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Каччини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8B736F" w:rsidRPr="001B18A4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</w:t>
            </w: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Гуно</w:t>
            </w:r>
            <w:proofErr w:type="spellEnd"/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8B736F" w:rsidRPr="001B18A4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«Ave Maria»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Шуберт</w:t>
            </w:r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«Ave Maria»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</w:t>
            </w:r>
            <w:proofErr w:type="spellEnd"/>
            <w:r w:rsidRPr="001B1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Скотта).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 Дебюсси. Ноктюрн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«Празднества».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Бергамасская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сюита» («Лунный свет»).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Фортепианная сюита «Детский уголок» («Кукольный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кэк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Песни, посвященные 78-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 дня победы в Великой Отечественной войне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Серебренников "Семь моих цветных карандашей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 В. Щукин "Маленький </w:t>
            </w:r>
            <w:proofErr w:type="spellStart"/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кузнечик"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Пахмутова "Парус алый" Е.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Адлер "Тишина"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Песни, посвященные 78-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 дня победы в Великой Отечественной войне</w:t>
            </w:r>
            <w:r w:rsidR="0054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В. Серебренников "Семь моих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цветных карандашей"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Щукин "Маленький кузнечик"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Пахмутова "Парус алый" Е. Адлер "Тишина"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музыкальными произведениями программной музыки. Выявление интонаций изобразительного характера.; Музыкальная викторина на знание музыки, названий и авторов изученных произведений.;</w:t>
            </w:r>
          </w:p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Разучивание, исполнение песни с элементами изобразительности. Сочинение к ней ритмического и шумового аккомпанемента с целью усиления изобразительного эффекта.; Рисование под впечатлением от восприятия музыки программно-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изобразительного характера.; Сочинение музыки, импровизация, озвучивание картин художников;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8B736F" w:rsidTr="00DD6DDF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736F" w:rsidTr="00DD6DDF">
        <w:trPr>
          <w:trHeight w:val="909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CC78F7" w:rsidP="005408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B736F" w:rsidRDefault="008B736F" w:rsidP="008B736F">
      <w:pPr>
        <w:spacing w:after="0"/>
        <w:sectPr w:rsidR="008B736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B736F" w:rsidRDefault="008B736F" w:rsidP="0054085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Тематическое планирование предмета «Музыка»</w:t>
      </w:r>
    </w:p>
    <w:p w:rsidR="008B736F" w:rsidRDefault="008B736F" w:rsidP="008B736F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6_ класс</w:t>
      </w:r>
    </w:p>
    <w:tbl>
      <w:tblPr>
        <w:tblW w:w="15134" w:type="dxa"/>
        <w:tblLayout w:type="fixed"/>
        <w:tblLook w:val="0400" w:firstRow="0" w:lastRow="0" w:firstColumn="0" w:lastColumn="0" w:noHBand="0" w:noVBand="1"/>
      </w:tblPr>
      <w:tblGrid>
        <w:gridCol w:w="614"/>
        <w:gridCol w:w="2594"/>
        <w:gridCol w:w="869"/>
        <w:gridCol w:w="851"/>
        <w:gridCol w:w="1276"/>
        <w:gridCol w:w="2976"/>
        <w:gridCol w:w="2552"/>
        <w:gridCol w:w="3402"/>
      </w:tblGrid>
      <w:tr w:rsidR="008B736F" w:rsidTr="00AB6F79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736F" w:rsidRPr="000F469F" w:rsidRDefault="008B736F" w:rsidP="000F46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DD6D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Виды, формы контроля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8B736F" w:rsidTr="00AB6F79">
        <w:trPr>
          <w:cantSplit/>
          <w:trHeight w:val="931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540858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5408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5408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5408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9F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540858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540858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540858" w:rsidRDefault="008B736F" w:rsidP="00AB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rPr>
          <w:cantSplit/>
          <w:trHeight w:val="34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540858" w:rsidRDefault="008B736F" w:rsidP="00DD6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85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1. Народное музыкальное творчество России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наш общий дом.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концерта, спектакля (просмотр фильма, телепередачи),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посвящённого данной теме;</w:t>
            </w:r>
          </w:p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в классе и/или письменная рецензия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результатам просмотра.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</w:rPr>
            </w:pPr>
            <w:hyperlink r:id="rId6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https://resh.edu.ru/subject/lesson/7166/start/254667/</w:t>
              </w:r>
            </w:hyperlink>
            <w:r w:rsidR="008B736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7">
              <w:r>
                <w:rPr>
                  <w:rFonts w:ascii="Times New Roman" w:eastAsia="Times New Roman" w:hAnsi="Times New Roman" w:cs="Times New Roman"/>
                </w:rPr>
                <w:t>https://resh.edu.ru/subject/lesson/7167/start/254442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 в творчестве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профессиональных композиторов.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аутентичного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звучания фольклора и фольклорных мелодий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композиторской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обработке. Разучивание, исполнение народной песни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композиторской обработке.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8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https://resh.edu.ru/subject/lesson/7165/start/291944/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Русская классическая музыка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Золотой век русской культуры.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исполнение не менее одного вокального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произведения лирического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характера,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сочинённого русским композитором-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классиком.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</w:rPr>
            </w:pPr>
            <w:hyperlink r:id="rId9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https://resh.edu.ru/subject/lesson/7163/start/254346/</w:t>
              </w:r>
            </w:hyperlink>
            <w:r w:rsidR="008B73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страны и народа в музыке русских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композиторов.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шедеврами русской музыки XIX—XX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веков, анализ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художественного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содержания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способов выражения патриотической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идеи, гражданского пафоса.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0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https://resh.edu.ru/subject/lesson/7168/start/315709/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rPr>
          <w:trHeight w:val="353"/>
        </w:trPr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B736F" w:rsidTr="00AB6F79"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Европейская классическая музыка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– зеркало эпохи.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полифонической и гомофонно-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гармонической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музыки.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1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https://resh.edu.ru/subject/lesson/7169/start/308396/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 </w:t>
            </w:r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2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https://resh.edu.ru/subject/lesson/7162/start/254378/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образ.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на слух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мелодий, интонаций, ритмов,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музыкального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изучаемых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классических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произведений,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умение напеть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наиболее яркие темы,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-интонации.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3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https://resh.edu.ru/subject/lesson/7164/start/315677/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B736F" w:rsidTr="00AB6F79"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4. Жанры музыкального искусства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Камерная музыка.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музыкального образа камерной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миниатюры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устный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письменный текст,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рисунок,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пластический этюд.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4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https://resh.edu.ru/subject/lesson/7173/start/254410/</w:t>
              </w:r>
            </w:hyperlink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5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https://resh.edu.ru/subject/lesson/7174/start/315914/</w:t>
              </w:r>
            </w:hyperlink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6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https://resh.edu.ru/subject/lesson/7172/start/315948/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формы и жанры.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циклом миниатюр;</w:t>
            </w:r>
          </w:p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принципа, основного художественного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замысла цикла.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7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https://resh.edu.ru/subject/lesson/7175/start/315980/</w:t>
              </w:r>
            </w:hyperlink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8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https://resh.edu.ru/subject/lesson/7171/start/292008/</w:t>
              </w:r>
            </w:hyperlink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19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https://resh.edu.ru/subject/lesson/7176/start/281849/</w:t>
              </w:r>
            </w:hyperlink>
          </w:p>
          <w:p w:rsidR="008B736F" w:rsidRDefault="00CC78F7" w:rsidP="000F469F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0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https://resh.edu.ru/subject/lesson/7177/start/302987/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Общее количество часов по программе: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736F" w:rsidRDefault="008B736F" w:rsidP="00AB6F7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Тематическое планирование предмета «Музыка»</w:t>
      </w:r>
    </w:p>
    <w:p w:rsidR="008B736F" w:rsidRPr="008B736F" w:rsidRDefault="008B736F" w:rsidP="008B736F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</w:t>
      </w:r>
      <w:r w:rsidRPr="008B736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7_ класс</w:t>
      </w:r>
    </w:p>
    <w:tbl>
      <w:tblPr>
        <w:tblW w:w="15211" w:type="dxa"/>
        <w:tblLayout w:type="fixed"/>
        <w:tblLook w:val="0400" w:firstRow="0" w:lastRow="0" w:firstColumn="0" w:lastColumn="0" w:noHBand="0" w:noVBand="1"/>
      </w:tblPr>
      <w:tblGrid>
        <w:gridCol w:w="614"/>
        <w:gridCol w:w="2594"/>
        <w:gridCol w:w="869"/>
        <w:gridCol w:w="851"/>
        <w:gridCol w:w="1276"/>
        <w:gridCol w:w="2976"/>
        <w:gridCol w:w="2694"/>
        <w:gridCol w:w="3337"/>
      </w:tblGrid>
      <w:tr w:rsidR="008B736F" w:rsidTr="00AB6F79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rPr>
                <w:rFonts w:ascii="Times New Roman" w:eastAsia="Times New Roman" w:hAnsi="Times New Roman" w:cs="Times New Roman"/>
              </w:rPr>
            </w:pPr>
          </w:p>
          <w:p w:rsidR="008B736F" w:rsidRPr="000F469F" w:rsidRDefault="008B736F" w:rsidP="00DD6DD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rPr>
                <w:rFonts w:ascii="Times New Roman" w:eastAsia="Times New Roman" w:hAnsi="Times New Roman" w:cs="Times New Roman"/>
              </w:rPr>
            </w:pPr>
          </w:p>
          <w:p w:rsidR="008B736F" w:rsidRPr="000F469F" w:rsidRDefault="008B736F" w:rsidP="00DD6DD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Наименование разделов и тем программы</w:t>
            </w:r>
          </w:p>
        </w:tc>
        <w:tc>
          <w:tcPr>
            <w:tcW w:w="2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DD6DD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Виды деятельности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Виды, формы контроля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AB6F79">
            <w:pPr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Электронные (цифровые) образовательные ресурсы</w:t>
            </w:r>
          </w:p>
        </w:tc>
      </w:tr>
      <w:tr w:rsidR="008B736F" w:rsidTr="00AB6F79">
        <w:trPr>
          <w:cantSplit/>
          <w:trHeight w:val="1639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0F469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469F">
              <w:rPr>
                <w:rFonts w:ascii="Times New Roman" w:eastAsia="Times New Roman" w:hAnsi="Times New Roman" w:cs="Times New Roman"/>
              </w:rPr>
              <w:t>Практические работы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B736F" w:rsidTr="00DD6DDF">
        <w:trPr>
          <w:cantSplit/>
          <w:trHeight w:val="106"/>
        </w:trPr>
        <w:tc>
          <w:tcPr>
            <w:tcW w:w="152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Музыка народов мира</w:t>
            </w:r>
          </w:p>
        </w:tc>
      </w:tr>
      <w:tr w:rsidR="008B736F" w:rsidTr="00AB6F79">
        <w:trPr>
          <w:trHeight w:val="142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 – древнейший язык человечества.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музей (реальный или виртуальный) с экспозицией музыкальных артефактов древности, последующий пересказ полученной информации.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Pr="000F469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использова</w:t>
            </w:r>
            <w:r w:rsidR="000F4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нием «Оценочного </w:t>
            </w:r>
            <w:r w:rsidR="000F46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</w:rPr>
            </w:pPr>
            <w:hyperlink r:id="rId21">
              <w:r w:rsidR="008B736F">
                <w:rPr>
                  <w:rFonts w:ascii="Times New Roman" w:eastAsia="Times New Roman" w:hAnsi="Times New Roman" w:cs="Times New Roman"/>
                </w:rPr>
                <w:t>https://www.youtube.com/watch?v=M9Opg0Zy2NA&amp;t=9s</w:t>
              </w:r>
            </w:hyperlink>
            <w:r w:rsidR="008B73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фольклор народов Европы.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европейского фольклора и фольклора народов России.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22">
              <w:r w:rsidR="008B736F">
                <w:rPr>
                  <w:rFonts w:ascii="Times New Roman" w:eastAsia="Times New Roman" w:hAnsi="Times New Roman" w:cs="Times New Roman"/>
                </w:rPr>
                <w:t>https://www.youtube.com/watch?v=j2qskSJ7O1I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DD6DDF">
        <w:tc>
          <w:tcPr>
            <w:tcW w:w="152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Истоки и образы русской и европейской духовной музыки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Повторение, обобщение и систематизация знаний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христианской культуре западноевропейской традиции и русского 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DD6DDF">
            <w:pPr>
              <w:rPr>
                <w:rFonts w:ascii="Times New Roman" w:eastAsia="Times New Roman" w:hAnsi="Times New Roman" w:cs="Times New Roman"/>
              </w:rPr>
            </w:pPr>
            <w:hyperlink r:id="rId23">
              <w:r w:rsidR="008B736F">
                <w:rPr>
                  <w:rFonts w:ascii="Times New Roman" w:eastAsia="Times New Roman" w:hAnsi="Times New Roman" w:cs="Times New Roman"/>
                </w:rPr>
                <w:t>https://www.youtube.com/watch?v=FvMONJXDuZ0&amp;t=8s</w:t>
              </w:r>
            </w:hyperlink>
            <w:r w:rsidR="008B736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жанры богослужения.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0F46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духовной музыки. Определение на слух: состава исполнителей,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типа фактуры (хоральный склад, полифония),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принадлежности к русской или западноевропейской религиозной традиции.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4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https://resh.edu.ru/subject/lesson/3170/start/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rPr>
          <w:trHeight w:val="257"/>
        </w:trPr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B736F" w:rsidTr="00DD6DDF">
        <w:tc>
          <w:tcPr>
            <w:tcW w:w="152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Европейская классическая музыка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образ.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произведениями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композиторов 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использованием</w:t>
            </w:r>
          </w:p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5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https://resh.edu.ru/subject/lesson/3176/start/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B736F" w:rsidTr="00DD6DDF">
        <w:tc>
          <w:tcPr>
            <w:tcW w:w="152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DD6DDF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Модуль 4. Жанры музыкального искусства</w:t>
            </w:r>
          </w:p>
        </w:tc>
      </w:tr>
      <w:tr w:rsidR="008B736F" w:rsidTr="00AB6F79">
        <w:trPr>
          <w:trHeight w:val="140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музыка.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образцами симфонической музыки: программной увертюры, классической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четырехчастной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симфонии.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6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https://resh.edu.ru/subject/lesson/3181/start/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7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https://resh.edu.ru/subject/lesson/3185/start/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B736F" w:rsidTr="00DD6DDF">
        <w:tc>
          <w:tcPr>
            <w:tcW w:w="152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5. Связь музыки с другими видами искусства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и театр.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образцами музыки, созданной отечественными и зарубежными композиторами для драматического театра.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8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https://resh.edu.ru/subject/lesson/3248/start/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hyperlink r:id="rId29">
              <w:r w:rsidR="008B736F">
                <w:rPr>
                  <w:rFonts w:ascii="Times New Roman" w:eastAsia="Times New Roman" w:hAnsi="Times New Roman" w:cs="Times New Roman"/>
                </w:rPr>
                <w:t>https://resh.edu.ru/subject/lesson/3250/start/</w:t>
              </w:r>
            </w:hyperlink>
            <w:r w:rsidR="008B736F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кино и телевидения.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песни из фильма.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30">
              <w:r>
                <w:rPr>
                  <w:rFonts w:ascii="Times New Roman" w:eastAsia="Times New Roman" w:hAnsi="Times New Roman" w:cs="Times New Roman"/>
                </w:rPr>
                <w:t>https://resh.edu.ru/subject/lesson/3179/start/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модулю: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CC78F7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B736F" w:rsidTr="00AB6F79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Общее количество часов по программе: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36F" w:rsidRDefault="008B736F" w:rsidP="00AB6F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736F" w:rsidRDefault="008B736F" w:rsidP="00AB6F79">
      <w:pPr>
        <w:spacing w:after="0"/>
        <w:rPr>
          <w:rFonts w:ascii="Times New Roman" w:eastAsia="Times New Roman" w:hAnsi="Times New Roman" w:cs="Times New Roman"/>
        </w:rPr>
      </w:pPr>
    </w:p>
    <w:p w:rsidR="008B736F" w:rsidRDefault="008B736F"/>
    <w:sectPr w:rsidR="008B736F" w:rsidSect="0054085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2D60"/>
    <w:multiLevelType w:val="multilevel"/>
    <w:tmpl w:val="E66C4A2E"/>
    <w:lvl w:ilvl="0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168" w:hanging="361"/>
      </w:pPr>
    </w:lvl>
    <w:lvl w:ilvl="2">
      <w:numFmt w:val="bullet"/>
      <w:lvlText w:val="•"/>
      <w:lvlJc w:val="left"/>
      <w:pPr>
        <w:ind w:left="2236" w:hanging="361"/>
      </w:pPr>
    </w:lvl>
    <w:lvl w:ilvl="3">
      <w:numFmt w:val="bullet"/>
      <w:lvlText w:val="•"/>
      <w:lvlJc w:val="left"/>
      <w:pPr>
        <w:ind w:left="3304" w:hanging="361"/>
      </w:pPr>
    </w:lvl>
    <w:lvl w:ilvl="4">
      <w:numFmt w:val="bullet"/>
      <w:lvlText w:val="•"/>
      <w:lvlJc w:val="left"/>
      <w:pPr>
        <w:ind w:left="4372" w:hanging="361"/>
      </w:pPr>
    </w:lvl>
    <w:lvl w:ilvl="5">
      <w:numFmt w:val="bullet"/>
      <w:lvlText w:val="•"/>
      <w:lvlJc w:val="left"/>
      <w:pPr>
        <w:ind w:left="5440" w:hanging="361"/>
      </w:pPr>
    </w:lvl>
    <w:lvl w:ilvl="6">
      <w:numFmt w:val="bullet"/>
      <w:lvlText w:val="•"/>
      <w:lvlJc w:val="left"/>
      <w:pPr>
        <w:ind w:left="6508" w:hanging="361"/>
      </w:pPr>
    </w:lvl>
    <w:lvl w:ilvl="7">
      <w:numFmt w:val="bullet"/>
      <w:lvlText w:val="•"/>
      <w:lvlJc w:val="left"/>
      <w:pPr>
        <w:ind w:left="7576" w:hanging="361"/>
      </w:pPr>
    </w:lvl>
    <w:lvl w:ilvl="8">
      <w:numFmt w:val="bullet"/>
      <w:lvlText w:val="•"/>
      <w:lvlJc w:val="left"/>
      <w:pPr>
        <w:ind w:left="8644" w:hanging="361"/>
      </w:pPr>
    </w:lvl>
  </w:abstractNum>
  <w:abstractNum w:abstractNumId="1" w15:restartNumberingAfterBreak="0">
    <w:nsid w:val="22BA7D7D"/>
    <w:multiLevelType w:val="hybridMultilevel"/>
    <w:tmpl w:val="14D6B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07BB2"/>
    <w:multiLevelType w:val="hybridMultilevel"/>
    <w:tmpl w:val="4C84D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64B03"/>
    <w:multiLevelType w:val="hybridMultilevel"/>
    <w:tmpl w:val="0218A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F4DBB"/>
    <w:multiLevelType w:val="hybridMultilevel"/>
    <w:tmpl w:val="71FA0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05AA4"/>
    <w:multiLevelType w:val="hybridMultilevel"/>
    <w:tmpl w:val="4246D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22BAB"/>
    <w:multiLevelType w:val="hybridMultilevel"/>
    <w:tmpl w:val="D2B27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900E4"/>
    <w:multiLevelType w:val="hybridMultilevel"/>
    <w:tmpl w:val="CB1C7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7014D"/>
    <w:multiLevelType w:val="hybridMultilevel"/>
    <w:tmpl w:val="258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190"/>
    <w:rsid w:val="000F469F"/>
    <w:rsid w:val="00115E03"/>
    <w:rsid w:val="00540858"/>
    <w:rsid w:val="00645A44"/>
    <w:rsid w:val="007919E1"/>
    <w:rsid w:val="008B736F"/>
    <w:rsid w:val="00AB6F79"/>
    <w:rsid w:val="00CC78F7"/>
    <w:rsid w:val="00D44190"/>
    <w:rsid w:val="00DD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59F6"/>
  <w15:docId w15:val="{04E69800-5BFD-4014-AE37-74F1D0E4A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36F"/>
    <w:rPr>
      <w:rFonts w:ascii="Calibri" w:eastAsia="Calibri" w:hAnsi="Calibri" w:cs="Calibri"/>
      <w:lang w:eastAsia="ru-RU"/>
    </w:rPr>
  </w:style>
  <w:style w:type="paragraph" w:styleId="1">
    <w:name w:val="heading 1"/>
    <w:basedOn w:val="a"/>
    <w:link w:val="10"/>
    <w:uiPriority w:val="9"/>
    <w:qFormat/>
    <w:rsid w:val="008B73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73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Без интервала Знак"/>
    <w:link w:val="a4"/>
    <w:locked/>
    <w:rsid w:val="008B736F"/>
  </w:style>
  <w:style w:type="paragraph" w:styleId="a4">
    <w:name w:val="No Spacing"/>
    <w:link w:val="a3"/>
    <w:qFormat/>
    <w:rsid w:val="008B736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919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6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6F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165/start/291944/" TargetMode="External"/><Relationship Id="rId13" Type="http://schemas.openxmlformats.org/officeDocument/2006/relationships/hyperlink" Target="https://resh.edu.ru/subject/lesson/7164/start/315677/" TargetMode="External"/><Relationship Id="rId18" Type="http://schemas.openxmlformats.org/officeDocument/2006/relationships/hyperlink" Target="https://resh.edu.ru/subject/lesson/7171/start/292008/" TargetMode="External"/><Relationship Id="rId26" Type="http://schemas.openxmlformats.org/officeDocument/2006/relationships/hyperlink" Target="https://resh.edu.ru/subject/lesson/3181/star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M9Opg0Zy2NA&amp;t=9s" TargetMode="External"/><Relationship Id="rId7" Type="http://schemas.openxmlformats.org/officeDocument/2006/relationships/hyperlink" Target="https://resh.edu.ru/subject/lesson/7167/start/254442" TargetMode="External"/><Relationship Id="rId12" Type="http://schemas.openxmlformats.org/officeDocument/2006/relationships/hyperlink" Target="https://resh.edu.ru/subject/lesson/7162/start/254378/" TargetMode="External"/><Relationship Id="rId17" Type="http://schemas.openxmlformats.org/officeDocument/2006/relationships/hyperlink" Target="https://resh.edu.ru/subject/lesson/7175/start/315980/" TargetMode="External"/><Relationship Id="rId25" Type="http://schemas.openxmlformats.org/officeDocument/2006/relationships/hyperlink" Target="https://resh.edu.ru/subject/lesson/3176/sta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172/start/315948/" TargetMode="External"/><Relationship Id="rId20" Type="http://schemas.openxmlformats.org/officeDocument/2006/relationships/hyperlink" Target="https://resh.edu.ru/subject/lesson/7177/start/302987/" TargetMode="External"/><Relationship Id="rId29" Type="http://schemas.openxmlformats.org/officeDocument/2006/relationships/hyperlink" Target="https://resh.edu.ru/subject/lesson/3250/start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166/start/254667/" TargetMode="External"/><Relationship Id="rId11" Type="http://schemas.openxmlformats.org/officeDocument/2006/relationships/hyperlink" Target="https://resh.edu.ru/subject/lesson/7169/start/308396/" TargetMode="External"/><Relationship Id="rId24" Type="http://schemas.openxmlformats.org/officeDocument/2006/relationships/hyperlink" Target="https://resh.edu.ru/subject/lesson/3170/start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174/start/315914/" TargetMode="External"/><Relationship Id="rId23" Type="http://schemas.openxmlformats.org/officeDocument/2006/relationships/hyperlink" Target="https://www.youtube.com/watch?v=FvMONJXDuZ0&amp;t=8s" TargetMode="External"/><Relationship Id="rId28" Type="http://schemas.openxmlformats.org/officeDocument/2006/relationships/hyperlink" Target="https://resh.edu.ru/subject/lesson/3248/start/" TargetMode="External"/><Relationship Id="rId10" Type="http://schemas.openxmlformats.org/officeDocument/2006/relationships/hyperlink" Target="https://resh.edu.ru/subject/lesson/7168/start/315709/" TargetMode="External"/><Relationship Id="rId19" Type="http://schemas.openxmlformats.org/officeDocument/2006/relationships/hyperlink" Target="https://resh.edu.ru/subject/lesson/7176/start/281849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163/start/254346/" TargetMode="External"/><Relationship Id="rId14" Type="http://schemas.openxmlformats.org/officeDocument/2006/relationships/hyperlink" Target="https://resh.edu.ru/subject/lesson/7173/start/254410/" TargetMode="External"/><Relationship Id="rId22" Type="http://schemas.openxmlformats.org/officeDocument/2006/relationships/hyperlink" Target="https://www.youtube.com/watch?v=j2qskSJ7O1I" TargetMode="External"/><Relationship Id="rId27" Type="http://schemas.openxmlformats.org/officeDocument/2006/relationships/hyperlink" Target="https://resh.edu.ru/subject/lesson/3185/start/" TargetMode="External"/><Relationship Id="rId30" Type="http://schemas.openxmlformats.org/officeDocument/2006/relationships/hyperlink" Target="https://resh.edu.ru/subject/lesson/3179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76B9-67A8-4CF2-BAB7-D07D38C3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30</Pages>
  <Words>7648</Words>
  <Characters>43596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СОШ-28</dc:creator>
  <cp:keywords/>
  <dc:description/>
  <cp:lastModifiedBy>777</cp:lastModifiedBy>
  <cp:revision>4</cp:revision>
  <cp:lastPrinted>2022-11-03T15:19:00Z</cp:lastPrinted>
  <dcterms:created xsi:type="dcterms:W3CDTF">2022-10-04T14:27:00Z</dcterms:created>
  <dcterms:modified xsi:type="dcterms:W3CDTF">2023-08-31T12:29:00Z</dcterms:modified>
</cp:coreProperties>
</file>